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68736" w14:textId="77777777" w:rsidR="009E0BDC" w:rsidRPr="00393BC9" w:rsidRDefault="009E0BDC" w:rsidP="00393BC9">
      <w:pPr>
        <w:jc w:val="center"/>
        <w:rPr>
          <w:b/>
          <w:bCs/>
          <w:color w:val="CC0099"/>
          <w:sz w:val="40"/>
          <w:szCs w:val="40"/>
        </w:rPr>
      </w:pPr>
      <w:r w:rsidRPr="00393BC9">
        <w:rPr>
          <w:b/>
          <w:bCs/>
          <w:color w:val="CC0099"/>
          <w:sz w:val="40"/>
          <w:szCs w:val="40"/>
        </w:rPr>
        <w:t>Surveys &amp; Evaluations</w:t>
      </w:r>
    </w:p>
    <w:p w14:paraId="17DDDFFC" w14:textId="77777777" w:rsidR="009E0BDC" w:rsidRPr="00393BC9" w:rsidRDefault="009E0BDC" w:rsidP="009E0BDC">
      <w:pPr>
        <w:rPr>
          <w:sz w:val="26"/>
          <w:szCs w:val="26"/>
        </w:rPr>
      </w:pPr>
      <w:r w:rsidRPr="00393BC9">
        <w:rPr>
          <w:sz w:val="26"/>
          <w:szCs w:val="26"/>
        </w:rPr>
        <w:t>St. Ann’s College for Women adopts a systematic evaluation and feedback mechanism to assess academic performance, teaching-learning effectiveness, student satisfaction, and attainment of learning outcomes. The institution conducts various surveys and evaluations under the guidance of the Internal Quality Assurance Cell (IQAC) in alignment with the quality parameters of National Assessment and Accreditation Council (NAAC).</w:t>
      </w:r>
    </w:p>
    <w:p w14:paraId="35E69752" w14:textId="77777777" w:rsidR="009E0BDC" w:rsidRPr="00393BC9" w:rsidRDefault="009E0BDC" w:rsidP="009E0BDC">
      <w:pPr>
        <w:rPr>
          <w:sz w:val="26"/>
          <w:szCs w:val="26"/>
        </w:rPr>
      </w:pPr>
      <w:r w:rsidRPr="00393BC9">
        <w:rPr>
          <w:sz w:val="26"/>
          <w:szCs w:val="26"/>
        </w:rPr>
        <w:t>These surveys and evaluation processes help the institution strengthen academic quality, improve student support systems, and promote continuous institutional development.</w:t>
      </w:r>
    </w:p>
    <w:p w14:paraId="6A47F748" w14:textId="7F3F170A" w:rsidR="009E0BDC" w:rsidRPr="00393BC9" w:rsidRDefault="009E0BDC" w:rsidP="009E0BDC">
      <w:pPr>
        <w:rPr>
          <w:sz w:val="26"/>
          <w:szCs w:val="26"/>
        </w:rPr>
      </w:pPr>
    </w:p>
    <w:p w14:paraId="65E684D5" w14:textId="77777777" w:rsidR="009E0BDC" w:rsidRPr="00393BC9" w:rsidRDefault="009E0BDC" w:rsidP="009E0BDC">
      <w:pPr>
        <w:rPr>
          <w:b/>
          <w:bCs/>
          <w:color w:val="CC0099"/>
          <w:sz w:val="40"/>
          <w:szCs w:val="40"/>
        </w:rPr>
      </w:pPr>
      <w:r w:rsidRPr="00393BC9">
        <w:rPr>
          <w:b/>
          <w:bCs/>
          <w:color w:val="CC0099"/>
          <w:sz w:val="40"/>
          <w:szCs w:val="40"/>
        </w:rPr>
        <w:t>Student Satisfaction Survey (SSS)</w:t>
      </w:r>
    </w:p>
    <w:p w14:paraId="5782CCFF" w14:textId="77777777" w:rsidR="009E0BDC" w:rsidRPr="00393BC9" w:rsidRDefault="009E0BDC" w:rsidP="009E0BDC">
      <w:pPr>
        <w:rPr>
          <w:sz w:val="26"/>
          <w:szCs w:val="26"/>
        </w:rPr>
      </w:pPr>
      <w:r w:rsidRPr="00393BC9">
        <w:rPr>
          <w:sz w:val="26"/>
          <w:szCs w:val="26"/>
        </w:rPr>
        <w:t>The Student Satisfaction Survey (SSS) is conducted to collect feedback from students regarding teaching-learning processes, institutional facilities, academic support, and overall campus environment.</w:t>
      </w:r>
    </w:p>
    <w:p w14:paraId="4FFF48DF" w14:textId="77777777" w:rsidR="009E0BDC" w:rsidRPr="00393BC9" w:rsidRDefault="009E0BDC" w:rsidP="009E0BDC">
      <w:pPr>
        <w:rPr>
          <w:sz w:val="26"/>
          <w:szCs w:val="26"/>
        </w:rPr>
      </w:pPr>
      <w:r w:rsidRPr="00393BC9">
        <w:rPr>
          <w:sz w:val="26"/>
          <w:szCs w:val="26"/>
        </w:rPr>
        <w:t>The survey helps the institution understand student expectations and implement quality enhancement measures for effective learning experiences.</w:t>
      </w:r>
    </w:p>
    <w:p w14:paraId="0F9B84FB" w14:textId="77777777" w:rsidR="009E0BDC" w:rsidRPr="00393BC9" w:rsidRDefault="009E0BDC" w:rsidP="009E0BDC">
      <w:pPr>
        <w:rPr>
          <w:b/>
          <w:bCs/>
          <w:sz w:val="26"/>
          <w:szCs w:val="26"/>
        </w:rPr>
      </w:pPr>
      <w:r w:rsidRPr="00393BC9">
        <w:rPr>
          <w:b/>
          <w:bCs/>
          <w:sz w:val="26"/>
          <w:szCs w:val="26"/>
        </w:rPr>
        <w:t>Major Areas Covered</w:t>
      </w:r>
    </w:p>
    <w:p w14:paraId="5C494F39" w14:textId="77777777" w:rsidR="009E0BDC" w:rsidRPr="00393BC9" w:rsidRDefault="009E0BDC" w:rsidP="009E0BDC">
      <w:pPr>
        <w:numPr>
          <w:ilvl w:val="0"/>
          <w:numId w:val="1"/>
        </w:numPr>
        <w:rPr>
          <w:sz w:val="26"/>
          <w:szCs w:val="26"/>
        </w:rPr>
      </w:pPr>
      <w:r w:rsidRPr="00393BC9">
        <w:rPr>
          <w:sz w:val="26"/>
          <w:szCs w:val="26"/>
        </w:rPr>
        <w:t xml:space="preserve">Teaching-learning process </w:t>
      </w:r>
    </w:p>
    <w:p w14:paraId="037126D6" w14:textId="77777777" w:rsidR="009E0BDC" w:rsidRPr="00393BC9" w:rsidRDefault="009E0BDC" w:rsidP="009E0BDC">
      <w:pPr>
        <w:numPr>
          <w:ilvl w:val="0"/>
          <w:numId w:val="1"/>
        </w:numPr>
        <w:rPr>
          <w:sz w:val="26"/>
          <w:szCs w:val="26"/>
        </w:rPr>
      </w:pPr>
      <w:r w:rsidRPr="00393BC9">
        <w:rPr>
          <w:sz w:val="26"/>
          <w:szCs w:val="26"/>
        </w:rPr>
        <w:t xml:space="preserve">Curriculum delivery </w:t>
      </w:r>
    </w:p>
    <w:p w14:paraId="26EB8D27" w14:textId="77777777" w:rsidR="009E0BDC" w:rsidRPr="00393BC9" w:rsidRDefault="009E0BDC" w:rsidP="009E0BDC">
      <w:pPr>
        <w:numPr>
          <w:ilvl w:val="0"/>
          <w:numId w:val="1"/>
        </w:numPr>
        <w:rPr>
          <w:sz w:val="26"/>
          <w:szCs w:val="26"/>
        </w:rPr>
      </w:pPr>
      <w:r w:rsidRPr="00393BC9">
        <w:rPr>
          <w:sz w:val="26"/>
          <w:szCs w:val="26"/>
        </w:rPr>
        <w:t xml:space="preserve">Faculty support and mentoring </w:t>
      </w:r>
    </w:p>
    <w:p w14:paraId="3592C77E" w14:textId="77777777" w:rsidR="009E0BDC" w:rsidRPr="00393BC9" w:rsidRDefault="009E0BDC" w:rsidP="009E0BDC">
      <w:pPr>
        <w:numPr>
          <w:ilvl w:val="0"/>
          <w:numId w:val="1"/>
        </w:numPr>
        <w:rPr>
          <w:sz w:val="26"/>
          <w:szCs w:val="26"/>
        </w:rPr>
      </w:pPr>
      <w:r w:rsidRPr="00393BC9">
        <w:rPr>
          <w:sz w:val="26"/>
          <w:szCs w:val="26"/>
        </w:rPr>
        <w:t xml:space="preserve">ICT-enabled learning facilities </w:t>
      </w:r>
    </w:p>
    <w:p w14:paraId="5AFBFAB3" w14:textId="77777777" w:rsidR="009E0BDC" w:rsidRPr="00393BC9" w:rsidRDefault="009E0BDC" w:rsidP="009E0BDC">
      <w:pPr>
        <w:numPr>
          <w:ilvl w:val="0"/>
          <w:numId w:val="1"/>
        </w:numPr>
        <w:rPr>
          <w:sz w:val="26"/>
          <w:szCs w:val="26"/>
        </w:rPr>
      </w:pPr>
      <w:r w:rsidRPr="00393BC9">
        <w:rPr>
          <w:sz w:val="26"/>
          <w:szCs w:val="26"/>
        </w:rPr>
        <w:t xml:space="preserve">Library and laboratory facilities </w:t>
      </w:r>
    </w:p>
    <w:p w14:paraId="0FCD7B46" w14:textId="77777777" w:rsidR="009E0BDC" w:rsidRPr="00393BC9" w:rsidRDefault="009E0BDC" w:rsidP="009E0BDC">
      <w:pPr>
        <w:numPr>
          <w:ilvl w:val="0"/>
          <w:numId w:val="1"/>
        </w:numPr>
        <w:rPr>
          <w:sz w:val="26"/>
          <w:szCs w:val="26"/>
        </w:rPr>
      </w:pPr>
      <w:r w:rsidRPr="00393BC9">
        <w:rPr>
          <w:sz w:val="26"/>
          <w:szCs w:val="26"/>
        </w:rPr>
        <w:t xml:space="preserve">Student support services </w:t>
      </w:r>
    </w:p>
    <w:p w14:paraId="58FEE287" w14:textId="77777777" w:rsidR="009E0BDC" w:rsidRPr="00393BC9" w:rsidRDefault="009E0BDC" w:rsidP="009E0BDC">
      <w:pPr>
        <w:numPr>
          <w:ilvl w:val="0"/>
          <w:numId w:val="1"/>
        </w:numPr>
        <w:rPr>
          <w:sz w:val="26"/>
          <w:szCs w:val="26"/>
        </w:rPr>
      </w:pPr>
      <w:r w:rsidRPr="00393BC9">
        <w:rPr>
          <w:sz w:val="26"/>
          <w:szCs w:val="26"/>
        </w:rPr>
        <w:t xml:space="preserve">Campus environment and discipline </w:t>
      </w:r>
    </w:p>
    <w:p w14:paraId="4545346D" w14:textId="77777777" w:rsidR="009E0BDC" w:rsidRPr="00393BC9" w:rsidRDefault="009E0BDC" w:rsidP="009E0BDC">
      <w:pPr>
        <w:rPr>
          <w:b/>
          <w:bCs/>
          <w:sz w:val="26"/>
          <w:szCs w:val="26"/>
        </w:rPr>
      </w:pPr>
      <w:r w:rsidRPr="00393BC9">
        <w:rPr>
          <w:b/>
          <w:bCs/>
          <w:sz w:val="26"/>
          <w:szCs w:val="26"/>
        </w:rPr>
        <w:t>Documents &amp; Links</w:t>
      </w:r>
    </w:p>
    <w:p w14:paraId="0AF91C35" w14:textId="77777777" w:rsidR="009E0BDC" w:rsidRPr="00393BC9" w:rsidRDefault="009E0BDC" w:rsidP="009E0BDC">
      <w:pPr>
        <w:numPr>
          <w:ilvl w:val="0"/>
          <w:numId w:val="2"/>
        </w:numPr>
        <w:rPr>
          <w:sz w:val="26"/>
          <w:szCs w:val="26"/>
        </w:rPr>
      </w:pPr>
      <w:r w:rsidRPr="00393BC9">
        <w:rPr>
          <w:sz w:val="26"/>
          <w:szCs w:val="26"/>
        </w:rPr>
        <w:t xml:space="preserve">Student Satisfaction Survey Form – </w:t>
      </w:r>
      <w:r w:rsidRPr="00393BC9">
        <w:rPr>
          <w:b/>
          <w:bCs/>
          <w:sz w:val="26"/>
          <w:szCs w:val="26"/>
        </w:rPr>
        <w:t>Click Here</w:t>
      </w:r>
      <w:r w:rsidRPr="00393BC9">
        <w:rPr>
          <w:sz w:val="26"/>
          <w:szCs w:val="26"/>
        </w:rPr>
        <w:t xml:space="preserve"> </w:t>
      </w:r>
    </w:p>
    <w:p w14:paraId="11BBD23B" w14:textId="77777777" w:rsidR="009E0BDC" w:rsidRPr="00393BC9" w:rsidRDefault="009E0BDC" w:rsidP="009E0BDC">
      <w:pPr>
        <w:numPr>
          <w:ilvl w:val="0"/>
          <w:numId w:val="2"/>
        </w:numPr>
        <w:rPr>
          <w:sz w:val="26"/>
          <w:szCs w:val="26"/>
        </w:rPr>
      </w:pPr>
      <w:r w:rsidRPr="00393BC9">
        <w:rPr>
          <w:sz w:val="26"/>
          <w:szCs w:val="26"/>
        </w:rPr>
        <w:t xml:space="preserve">SSS Reports – </w:t>
      </w:r>
      <w:r w:rsidRPr="00393BC9">
        <w:rPr>
          <w:b/>
          <w:bCs/>
          <w:sz w:val="26"/>
          <w:szCs w:val="26"/>
        </w:rPr>
        <w:t>View PDF</w:t>
      </w:r>
      <w:r w:rsidRPr="00393BC9">
        <w:rPr>
          <w:sz w:val="26"/>
          <w:szCs w:val="26"/>
        </w:rPr>
        <w:t xml:space="preserve"> </w:t>
      </w:r>
    </w:p>
    <w:p w14:paraId="6D7CE504" w14:textId="77777777" w:rsidR="009E0BDC" w:rsidRPr="00393BC9" w:rsidRDefault="009E0BDC" w:rsidP="009E0BDC">
      <w:pPr>
        <w:numPr>
          <w:ilvl w:val="0"/>
          <w:numId w:val="2"/>
        </w:numPr>
        <w:rPr>
          <w:sz w:val="26"/>
          <w:szCs w:val="26"/>
        </w:rPr>
      </w:pPr>
      <w:r w:rsidRPr="00393BC9">
        <w:rPr>
          <w:sz w:val="26"/>
          <w:szCs w:val="26"/>
        </w:rPr>
        <w:t xml:space="preserve">SSS Analysis &amp; Action Taken Report – </w:t>
      </w:r>
      <w:r w:rsidRPr="00393BC9">
        <w:rPr>
          <w:b/>
          <w:bCs/>
          <w:sz w:val="26"/>
          <w:szCs w:val="26"/>
        </w:rPr>
        <w:t>View PDF</w:t>
      </w:r>
      <w:r w:rsidRPr="00393BC9">
        <w:rPr>
          <w:sz w:val="26"/>
          <w:szCs w:val="26"/>
        </w:rPr>
        <w:t xml:space="preserve"> </w:t>
      </w:r>
    </w:p>
    <w:p w14:paraId="6B6AC482" w14:textId="262F4A38" w:rsidR="009E0BDC" w:rsidRPr="00393BC9" w:rsidRDefault="009E0BDC" w:rsidP="009E0BDC">
      <w:pPr>
        <w:rPr>
          <w:sz w:val="26"/>
          <w:szCs w:val="26"/>
        </w:rPr>
      </w:pPr>
    </w:p>
    <w:p w14:paraId="7A01AB61" w14:textId="77777777" w:rsidR="009E0BDC" w:rsidRPr="00393BC9" w:rsidRDefault="009E0BDC" w:rsidP="009E0BDC">
      <w:pPr>
        <w:rPr>
          <w:b/>
          <w:bCs/>
          <w:color w:val="CC0099"/>
          <w:sz w:val="40"/>
          <w:szCs w:val="40"/>
        </w:rPr>
      </w:pPr>
      <w:r w:rsidRPr="00393BC9">
        <w:rPr>
          <w:b/>
          <w:bCs/>
          <w:color w:val="CC0099"/>
          <w:sz w:val="40"/>
          <w:szCs w:val="40"/>
        </w:rPr>
        <w:t>Stakeholder Surveys</w:t>
      </w:r>
    </w:p>
    <w:p w14:paraId="2D18A7B1" w14:textId="77777777" w:rsidR="009E0BDC" w:rsidRPr="00393BC9" w:rsidRDefault="009E0BDC" w:rsidP="009E0BDC">
      <w:pPr>
        <w:rPr>
          <w:sz w:val="26"/>
          <w:szCs w:val="26"/>
        </w:rPr>
      </w:pPr>
      <w:r w:rsidRPr="00393BC9">
        <w:rPr>
          <w:sz w:val="26"/>
          <w:szCs w:val="26"/>
        </w:rPr>
        <w:t>The institution conducts stakeholder surveys to gather valuable feedback from students, faculty, alumni, employers, parents, and other stakeholders regarding academic and institutional performance.</w:t>
      </w:r>
    </w:p>
    <w:p w14:paraId="25E60A18" w14:textId="77777777" w:rsidR="009E0BDC" w:rsidRPr="00393BC9" w:rsidRDefault="009E0BDC" w:rsidP="009E0BDC">
      <w:pPr>
        <w:rPr>
          <w:sz w:val="26"/>
          <w:szCs w:val="26"/>
        </w:rPr>
      </w:pPr>
      <w:r w:rsidRPr="00393BC9">
        <w:rPr>
          <w:sz w:val="26"/>
          <w:szCs w:val="26"/>
        </w:rPr>
        <w:t xml:space="preserve">The feedback collected is </w:t>
      </w:r>
      <w:proofErr w:type="spellStart"/>
      <w:r w:rsidRPr="00393BC9">
        <w:rPr>
          <w:sz w:val="26"/>
          <w:szCs w:val="26"/>
        </w:rPr>
        <w:t>analyzed</w:t>
      </w:r>
      <w:proofErr w:type="spellEnd"/>
      <w:r w:rsidRPr="00393BC9">
        <w:rPr>
          <w:sz w:val="26"/>
          <w:szCs w:val="26"/>
        </w:rPr>
        <w:t xml:space="preserve"> and used for institutional planning, curriculum enrichment, and quality enhancement initiatives.</w:t>
      </w:r>
    </w:p>
    <w:p w14:paraId="051DF790" w14:textId="77777777" w:rsidR="009E0BDC" w:rsidRPr="00393BC9" w:rsidRDefault="009E0BDC" w:rsidP="009E0BDC">
      <w:pPr>
        <w:rPr>
          <w:b/>
          <w:bCs/>
          <w:sz w:val="26"/>
          <w:szCs w:val="26"/>
        </w:rPr>
      </w:pPr>
      <w:r w:rsidRPr="00393BC9">
        <w:rPr>
          <w:b/>
          <w:bCs/>
          <w:sz w:val="26"/>
          <w:szCs w:val="26"/>
        </w:rPr>
        <w:t>Stakeholders Covered</w:t>
      </w:r>
    </w:p>
    <w:p w14:paraId="69AF15AB" w14:textId="77777777" w:rsidR="009E0BDC" w:rsidRPr="00393BC9" w:rsidRDefault="009E0BDC" w:rsidP="009E0BDC">
      <w:pPr>
        <w:numPr>
          <w:ilvl w:val="0"/>
          <w:numId w:val="3"/>
        </w:numPr>
        <w:rPr>
          <w:sz w:val="26"/>
          <w:szCs w:val="26"/>
        </w:rPr>
      </w:pPr>
      <w:r w:rsidRPr="00393BC9">
        <w:rPr>
          <w:sz w:val="26"/>
          <w:szCs w:val="26"/>
        </w:rPr>
        <w:t xml:space="preserve">Students </w:t>
      </w:r>
    </w:p>
    <w:p w14:paraId="7CDF3076" w14:textId="77777777" w:rsidR="009E0BDC" w:rsidRPr="00393BC9" w:rsidRDefault="009E0BDC" w:rsidP="009E0BDC">
      <w:pPr>
        <w:numPr>
          <w:ilvl w:val="0"/>
          <w:numId w:val="3"/>
        </w:numPr>
        <w:rPr>
          <w:sz w:val="26"/>
          <w:szCs w:val="26"/>
        </w:rPr>
      </w:pPr>
      <w:r w:rsidRPr="00393BC9">
        <w:rPr>
          <w:sz w:val="26"/>
          <w:szCs w:val="26"/>
        </w:rPr>
        <w:t xml:space="preserve">Faculty Members </w:t>
      </w:r>
    </w:p>
    <w:p w14:paraId="19531BED" w14:textId="77777777" w:rsidR="009E0BDC" w:rsidRPr="00393BC9" w:rsidRDefault="009E0BDC" w:rsidP="009E0BDC">
      <w:pPr>
        <w:numPr>
          <w:ilvl w:val="0"/>
          <w:numId w:val="3"/>
        </w:numPr>
        <w:rPr>
          <w:sz w:val="26"/>
          <w:szCs w:val="26"/>
        </w:rPr>
      </w:pPr>
      <w:r w:rsidRPr="00393BC9">
        <w:rPr>
          <w:sz w:val="26"/>
          <w:szCs w:val="26"/>
        </w:rPr>
        <w:t xml:space="preserve">Alumni </w:t>
      </w:r>
    </w:p>
    <w:p w14:paraId="24630CB8" w14:textId="77777777" w:rsidR="009E0BDC" w:rsidRPr="00393BC9" w:rsidRDefault="009E0BDC" w:rsidP="009E0BDC">
      <w:pPr>
        <w:numPr>
          <w:ilvl w:val="0"/>
          <w:numId w:val="3"/>
        </w:numPr>
        <w:rPr>
          <w:sz w:val="26"/>
          <w:szCs w:val="26"/>
        </w:rPr>
      </w:pPr>
      <w:r w:rsidRPr="00393BC9">
        <w:rPr>
          <w:sz w:val="26"/>
          <w:szCs w:val="26"/>
        </w:rPr>
        <w:t xml:space="preserve">Employers </w:t>
      </w:r>
    </w:p>
    <w:p w14:paraId="06EBBC79" w14:textId="77777777" w:rsidR="009E0BDC" w:rsidRPr="00393BC9" w:rsidRDefault="009E0BDC" w:rsidP="009E0BDC">
      <w:pPr>
        <w:numPr>
          <w:ilvl w:val="0"/>
          <w:numId w:val="3"/>
        </w:numPr>
        <w:rPr>
          <w:sz w:val="26"/>
          <w:szCs w:val="26"/>
        </w:rPr>
      </w:pPr>
      <w:r w:rsidRPr="00393BC9">
        <w:rPr>
          <w:sz w:val="26"/>
          <w:szCs w:val="26"/>
        </w:rPr>
        <w:t xml:space="preserve">Parents </w:t>
      </w:r>
    </w:p>
    <w:p w14:paraId="1CAA2854" w14:textId="77777777" w:rsidR="009E0BDC" w:rsidRPr="00393BC9" w:rsidRDefault="009E0BDC" w:rsidP="009E0BDC">
      <w:pPr>
        <w:rPr>
          <w:b/>
          <w:bCs/>
          <w:sz w:val="26"/>
          <w:szCs w:val="26"/>
        </w:rPr>
      </w:pPr>
      <w:r w:rsidRPr="00393BC9">
        <w:rPr>
          <w:b/>
          <w:bCs/>
          <w:sz w:val="26"/>
          <w:szCs w:val="26"/>
        </w:rPr>
        <w:t>Major Areas Covered</w:t>
      </w:r>
    </w:p>
    <w:p w14:paraId="46D9E519" w14:textId="77777777" w:rsidR="009E0BDC" w:rsidRPr="00393BC9" w:rsidRDefault="009E0BDC" w:rsidP="009E0BDC">
      <w:pPr>
        <w:numPr>
          <w:ilvl w:val="0"/>
          <w:numId w:val="4"/>
        </w:numPr>
        <w:rPr>
          <w:sz w:val="26"/>
          <w:szCs w:val="26"/>
        </w:rPr>
      </w:pPr>
      <w:r w:rsidRPr="00393BC9">
        <w:rPr>
          <w:sz w:val="26"/>
          <w:szCs w:val="26"/>
        </w:rPr>
        <w:t xml:space="preserve">Curriculum relevance </w:t>
      </w:r>
    </w:p>
    <w:p w14:paraId="3036CDF8" w14:textId="77777777" w:rsidR="009E0BDC" w:rsidRPr="00393BC9" w:rsidRDefault="009E0BDC" w:rsidP="009E0BDC">
      <w:pPr>
        <w:numPr>
          <w:ilvl w:val="0"/>
          <w:numId w:val="4"/>
        </w:numPr>
        <w:rPr>
          <w:sz w:val="26"/>
          <w:szCs w:val="26"/>
        </w:rPr>
      </w:pPr>
      <w:r w:rsidRPr="00393BC9">
        <w:rPr>
          <w:sz w:val="26"/>
          <w:szCs w:val="26"/>
        </w:rPr>
        <w:t xml:space="preserve">Employability and skill development </w:t>
      </w:r>
    </w:p>
    <w:p w14:paraId="41886D6C" w14:textId="77777777" w:rsidR="009E0BDC" w:rsidRPr="00393BC9" w:rsidRDefault="009E0BDC" w:rsidP="009E0BDC">
      <w:pPr>
        <w:numPr>
          <w:ilvl w:val="0"/>
          <w:numId w:val="4"/>
        </w:numPr>
        <w:rPr>
          <w:sz w:val="26"/>
          <w:szCs w:val="26"/>
        </w:rPr>
      </w:pPr>
      <w:r w:rsidRPr="00393BC9">
        <w:rPr>
          <w:sz w:val="26"/>
          <w:szCs w:val="26"/>
        </w:rPr>
        <w:t xml:space="preserve">Infrastructure and facilities </w:t>
      </w:r>
    </w:p>
    <w:p w14:paraId="29DAA945" w14:textId="77777777" w:rsidR="009E0BDC" w:rsidRPr="00393BC9" w:rsidRDefault="009E0BDC" w:rsidP="009E0BDC">
      <w:pPr>
        <w:numPr>
          <w:ilvl w:val="0"/>
          <w:numId w:val="4"/>
        </w:numPr>
        <w:rPr>
          <w:sz w:val="26"/>
          <w:szCs w:val="26"/>
        </w:rPr>
      </w:pPr>
      <w:r w:rsidRPr="00393BC9">
        <w:rPr>
          <w:sz w:val="26"/>
          <w:szCs w:val="26"/>
        </w:rPr>
        <w:t xml:space="preserve">Student support services </w:t>
      </w:r>
    </w:p>
    <w:p w14:paraId="449C7829" w14:textId="77777777" w:rsidR="009E0BDC" w:rsidRPr="00393BC9" w:rsidRDefault="009E0BDC" w:rsidP="009E0BDC">
      <w:pPr>
        <w:numPr>
          <w:ilvl w:val="0"/>
          <w:numId w:val="4"/>
        </w:numPr>
        <w:rPr>
          <w:sz w:val="26"/>
          <w:szCs w:val="26"/>
        </w:rPr>
      </w:pPr>
      <w:r w:rsidRPr="00393BC9">
        <w:rPr>
          <w:sz w:val="26"/>
          <w:szCs w:val="26"/>
        </w:rPr>
        <w:t xml:space="preserve">Institutional governance </w:t>
      </w:r>
    </w:p>
    <w:p w14:paraId="41BA8A4C" w14:textId="77777777" w:rsidR="009E0BDC" w:rsidRPr="00393BC9" w:rsidRDefault="009E0BDC" w:rsidP="009E0BDC">
      <w:pPr>
        <w:numPr>
          <w:ilvl w:val="0"/>
          <w:numId w:val="4"/>
        </w:numPr>
        <w:rPr>
          <w:sz w:val="26"/>
          <w:szCs w:val="26"/>
        </w:rPr>
      </w:pPr>
      <w:r w:rsidRPr="00393BC9">
        <w:rPr>
          <w:sz w:val="26"/>
          <w:szCs w:val="26"/>
        </w:rPr>
        <w:t xml:space="preserve">Quality enhancement measures </w:t>
      </w:r>
    </w:p>
    <w:p w14:paraId="2C585170" w14:textId="77777777" w:rsidR="009E0BDC" w:rsidRPr="00393BC9" w:rsidRDefault="009E0BDC" w:rsidP="009E0BDC">
      <w:pPr>
        <w:rPr>
          <w:b/>
          <w:bCs/>
          <w:sz w:val="26"/>
          <w:szCs w:val="26"/>
        </w:rPr>
      </w:pPr>
      <w:r w:rsidRPr="00393BC9">
        <w:rPr>
          <w:b/>
          <w:bCs/>
          <w:sz w:val="26"/>
          <w:szCs w:val="26"/>
        </w:rPr>
        <w:t>Documents &amp; Links</w:t>
      </w:r>
    </w:p>
    <w:p w14:paraId="533908A2" w14:textId="77777777" w:rsidR="009E0BDC" w:rsidRPr="00393BC9" w:rsidRDefault="009E0BDC" w:rsidP="009E0BDC">
      <w:pPr>
        <w:numPr>
          <w:ilvl w:val="0"/>
          <w:numId w:val="5"/>
        </w:numPr>
        <w:rPr>
          <w:sz w:val="26"/>
          <w:szCs w:val="26"/>
        </w:rPr>
      </w:pPr>
      <w:r w:rsidRPr="00393BC9">
        <w:rPr>
          <w:sz w:val="26"/>
          <w:szCs w:val="26"/>
        </w:rPr>
        <w:t xml:space="preserve">Stakeholder Survey Forms – </w:t>
      </w:r>
      <w:r w:rsidRPr="00393BC9">
        <w:rPr>
          <w:b/>
          <w:bCs/>
          <w:sz w:val="26"/>
          <w:szCs w:val="26"/>
        </w:rPr>
        <w:t>Click Here</w:t>
      </w:r>
      <w:r w:rsidRPr="00393BC9">
        <w:rPr>
          <w:sz w:val="26"/>
          <w:szCs w:val="26"/>
        </w:rPr>
        <w:t xml:space="preserve"> </w:t>
      </w:r>
    </w:p>
    <w:p w14:paraId="4E0D0B9D" w14:textId="77777777" w:rsidR="009E0BDC" w:rsidRPr="00393BC9" w:rsidRDefault="009E0BDC" w:rsidP="009E0BDC">
      <w:pPr>
        <w:numPr>
          <w:ilvl w:val="0"/>
          <w:numId w:val="5"/>
        </w:numPr>
        <w:rPr>
          <w:sz w:val="26"/>
          <w:szCs w:val="26"/>
        </w:rPr>
      </w:pPr>
      <w:r w:rsidRPr="00393BC9">
        <w:rPr>
          <w:sz w:val="26"/>
          <w:szCs w:val="26"/>
        </w:rPr>
        <w:t xml:space="preserve">Stakeholder Survey Reports – </w:t>
      </w:r>
      <w:r w:rsidRPr="00393BC9">
        <w:rPr>
          <w:b/>
          <w:bCs/>
          <w:sz w:val="26"/>
          <w:szCs w:val="26"/>
        </w:rPr>
        <w:t>View PDF</w:t>
      </w:r>
      <w:r w:rsidRPr="00393BC9">
        <w:rPr>
          <w:sz w:val="26"/>
          <w:szCs w:val="26"/>
        </w:rPr>
        <w:t xml:space="preserve"> </w:t>
      </w:r>
    </w:p>
    <w:p w14:paraId="65835AED" w14:textId="77777777" w:rsidR="009E0BDC" w:rsidRPr="00393BC9" w:rsidRDefault="009E0BDC" w:rsidP="009E0BDC">
      <w:pPr>
        <w:numPr>
          <w:ilvl w:val="0"/>
          <w:numId w:val="5"/>
        </w:numPr>
        <w:rPr>
          <w:sz w:val="26"/>
          <w:szCs w:val="26"/>
        </w:rPr>
      </w:pPr>
      <w:r w:rsidRPr="00393BC9">
        <w:rPr>
          <w:sz w:val="26"/>
          <w:szCs w:val="26"/>
        </w:rPr>
        <w:t xml:space="preserve">Feedback Analysis Reports – </w:t>
      </w:r>
      <w:r w:rsidRPr="00393BC9">
        <w:rPr>
          <w:b/>
          <w:bCs/>
          <w:sz w:val="26"/>
          <w:szCs w:val="26"/>
        </w:rPr>
        <w:t>View PDF</w:t>
      </w:r>
      <w:r w:rsidRPr="00393BC9">
        <w:rPr>
          <w:sz w:val="26"/>
          <w:szCs w:val="26"/>
        </w:rPr>
        <w:t xml:space="preserve"> </w:t>
      </w:r>
    </w:p>
    <w:p w14:paraId="7B442E94" w14:textId="07BA5DD3" w:rsidR="009E0BDC" w:rsidRDefault="009E0BDC" w:rsidP="009E0BDC">
      <w:pPr>
        <w:rPr>
          <w:sz w:val="26"/>
          <w:szCs w:val="26"/>
        </w:rPr>
      </w:pPr>
    </w:p>
    <w:p w14:paraId="1A5926E5" w14:textId="77777777" w:rsidR="00393BC9" w:rsidRDefault="00393BC9" w:rsidP="009E0BDC">
      <w:pPr>
        <w:rPr>
          <w:sz w:val="26"/>
          <w:szCs w:val="26"/>
        </w:rPr>
      </w:pPr>
    </w:p>
    <w:p w14:paraId="52190DB2" w14:textId="77777777" w:rsidR="00393BC9" w:rsidRPr="00393BC9" w:rsidRDefault="00393BC9" w:rsidP="009E0BDC">
      <w:pPr>
        <w:rPr>
          <w:sz w:val="26"/>
          <w:szCs w:val="26"/>
        </w:rPr>
      </w:pPr>
    </w:p>
    <w:p w14:paraId="01BBE6F8" w14:textId="77777777" w:rsidR="009E0BDC" w:rsidRPr="00393BC9" w:rsidRDefault="009E0BDC" w:rsidP="009E0BDC">
      <w:pPr>
        <w:rPr>
          <w:b/>
          <w:bCs/>
          <w:color w:val="CC0099"/>
          <w:sz w:val="32"/>
          <w:szCs w:val="32"/>
        </w:rPr>
      </w:pPr>
      <w:r w:rsidRPr="00393BC9">
        <w:rPr>
          <w:b/>
          <w:bCs/>
          <w:color w:val="CC0099"/>
          <w:sz w:val="32"/>
          <w:szCs w:val="32"/>
        </w:rPr>
        <w:lastRenderedPageBreak/>
        <w:t>Teaching–Learning Evaluation</w:t>
      </w:r>
    </w:p>
    <w:p w14:paraId="20986DAB" w14:textId="77777777" w:rsidR="009E0BDC" w:rsidRPr="00393BC9" w:rsidRDefault="009E0BDC" w:rsidP="009E0BDC">
      <w:pPr>
        <w:rPr>
          <w:sz w:val="26"/>
          <w:szCs w:val="26"/>
        </w:rPr>
      </w:pPr>
      <w:r w:rsidRPr="00393BC9">
        <w:rPr>
          <w:sz w:val="26"/>
          <w:szCs w:val="26"/>
        </w:rPr>
        <w:t>The institution regularly evaluates teaching-learning processes to ensure effective curriculum delivery, student engagement, and academic quality.</w:t>
      </w:r>
    </w:p>
    <w:p w14:paraId="12B40E18" w14:textId="77777777" w:rsidR="009E0BDC" w:rsidRPr="00393BC9" w:rsidRDefault="009E0BDC" w:rsidP="009E0BDC">
      <w:pPr>
        <w:rPr>
          <w:sz w:val="26"/>
          <w:szCs w:val="26"/>
        </w:rPr>
      </w:pPr>
      <w:r w:rsidRPr="00393BC9">
        <w:rPr>
          <w:sz w:val="26"/>
          <w:szCs w:val="26"/>
        </w:rPr>
        <w:t>The evaluation process includes academic monitoring, student feedback, peer review, mentoring practices, and performance assessment.</w:t>
      </w:r>
    </w:p>
    <w:p w14:paraId="208D7873" w14:textId="77777777" w:rsidR="009E0BDC" w:rsidRPr="00393BC9" w:rsidRDefault="009E0BDC" w:rsidP="009E0BDC">
      <w:pPr>
        <w:rPr>
          <w:b/>
          <w:bCs/>
          <w:sz w:val="26"/>
          <w:szCs w:val="26"/>
        </w:rPr>
      </w:pPr>
      <w:r w:rsidRPr="00393BC9">
        <w:rPr>
          <w:b/>
          <w:bCs/>
          <w:sz w:val="26"/>
          <w:szCs w:val="26"/>
        </w:rPr>
        <w:t>Major Evaluation Parameters</w:t>
      </w:r>
    </w:p>
    <w:p w14:paraId="6E52A36C" w14:textId="77777777" w:rsidR="009E0BDC" w:rsidRPr="00393BC9" w:rsidRDefault="009E0BDC" w:rsidP="009E0BDC">
      <w:pPr>
        <w:numPr>
          <w:ilvl w:val="0"/>
          <w:numId w:val="6"/>
        </w:numPr>
        <w:rPr>
          <w:sz w:val="26"/>
          <w:szCs w:val="26"/>
        </w:rPr>
      </w:pPr>
      <w:r w:rsidRPr="00393BC9">
        <w:rPr>
          <w:sz w:val="26"/>
          <w:szCs w:val="26"/>
        </w:rPr>
        <w:t xml:space="preserve">Teaching methodologies </w:t>
      </w:r>
    </w:p>
    <w:p w14:paraId="735469A8" w14:textId="77777777" w:rsidR="009E0BDC" w:rsidRPr="00393BC9" w:rsidRDefault="009E0BDC" w:rsidP="009E0BDC">
      <w:pPr>
        <w:numPr>
          <w:ilvl w:val="0"/>
          <w:numId w:val="6"/>
        </w:numPr>
        <w:rPr>
          <w:sz w:val="26"/>
          <w:szCs w:val="26"/>
        </w:rPr>
      </w:pPr>
      <w:r w:rsidRPr="00393BC9">
        <w:rPr>
          <w:sz w:val="26"/>
          <w:szCs w:val="26"/>
        </w:rPr>
        <w:t xml:space="preserve">ICT-enabled teaching practices </w:t>
      </w:r>
    </w:p>
    <w:p w14:paraId="086642F4" w14:textId="77777777" w:rsidR="009E0BDC" w:rsidRPr="00393BC9" w:rsidRDefault="009E0BDC" w:rsidP="009E0BDC">
      <w:pPr>
        <w:numPr>
          <w:ilvl w:val="0"/>
          <w:numId w:val="6"/>
        </w:numPr>
        <w:rPr>
          <w:sz w:val="26"/>
          <w:szCs w:val="26"/>
        </w:rPr>
      </w:pPr>
      <w:r w:rsidRPr="00393BC9">
        <w:rPr>
          <w:sz w:val="26"/>
          <w:szCs w:val="26"/>
        </w:rPr>
        <w:t xml:space="preserve">Lesson planning and curriculum completion </w:t>
      </w:r>
    </w:p>
    <w:p w14:paraId="562333ED" w14:textId="77777777" w:rsidR="009E0BDC" w:rsidRPr="00393BC9" w:rsidRDefault="009E0BDC" w:rsidP="009E0BDC">
      <w:pPr>
        <w:numPr>
          <w:ilvl w:val="0"/>
          <w:numId w:val="6"/>
        </w:numPr>
        <w:rPr>
          <w:sz w:val="26"/>
          <w:szCs w:val="26"/>
        </w:rPr>
      </w:pPr>
      <w:r w:rsidRPr="00393BC9">
        <w:rPr>
          <w:sz w:val="26"/>
          <w:szCs w:val="26"/>
        </w:rPr>
        <w:t xml:space="preserve">Student participation and engagement </w:t>
      </w:r>
    </w:p>
    <w:p w14:paraId="1F8BE829" w14:textId="77777777" w:rsidR="009E0BDC" w:rsidRPr="00393BC9" w:rsidRDefault="009E0BDC" w:rsidP="009E0BDC">
      <w:pPr>
        <w:numPr>
          <w:ilvl w:val="0"/>
          <w:numId w:val="6"/>
        </w:numPr>
        <w:rPr>
          <w:sz w:val="26"/>
          <w:szCs w:val="26"/>
        </w:rPr>
      </w:pPr>
      <w:r w:rsidRPr="00393BC9">
        <w:rPr>
          <w:sz w:val="26"/>
          <w:szCs w:val="26"/>
        </w:rPr>
        <w:t xml:space="preserve">Internal assessment methods </w:t>
      </w:r>
    </w:p>
    <w:p w14:paraId="5556374C" w14:textId="77777777" w:rsidR="009E0BDC" w:rsidRPr="00393BC9" w:rsidRDefault="009E0BDC" w:rsidP="009E0BDC">
      <w:pPr>
        <w:numPr>
          <w:ilvl w:val="0"/>
          <w:numId w:val="6"/>
        </w:numPr>
        <w:rPr>
          <w:sz w:val="26"/>
          <w:szCs w:val="26"/>
        </w:rPr>
      </w:pPr>
      <w:r w:rsidRPr="00393BC9">
        <w:rPr>
          <w:sz w:val="26"/>
          <w:szCs w:val="26"/>
        </w:rPr>
        <w:t xml:space="preserve">Mentoring and counselling support </w:t>
      </w:r>
    </w:p>
    <w:p w14:paraId="6794469C" w14:textId="77777777" w:rsidR="009E0BDC" w:rsidRPr="00393BC9" w:rsidRDefault="009E0BDC" w:rsidP="009E0BDC">
      <w:pPr>
        <w:numPr>
          <w:ilvl w:val="0"/>
          <w:numId w:val="6"/>
        </w:numPr>
        <w:rPr>
          <w:sz w:val="26"/>
          <w:szCs w:val="26"/>
        </w:rPr>
      </w:pPr>
      <w:r w:rsidRPr="00393BC9">
        <w:rPr>
          <w:sz w:val="26"/>
          <w:szCs w:val="26"/>
        </w:rPr>
        <w:t xml:space="preserve">Learning outcomes attainment </w:t>
      </w:r>
    </w:p>
    <w:p w14:paraId="3E65AD02" w14:textId="77777777" w:rsidR="009E0BDC" w:rsidRPr="00393BC9" w:rsidRDefault="009E0BDC" w:rsidP="009E0BDC">
      <w:pPr>
        <w:rPr>
          <w:b/>
          <w:bCs/>
          <w:sz w:val="26"/>
          <w:szCs w:val="26"/>
        </w:rPr>
      </w:pPr>
      <w:r w:rsidRPr="00393BC9">
        <w:rPr>
          <w:b/>
          <w:bCs/>
          <w:sz w:val="26"/>
          <w:szCs w:val="26"/>
        </w:rPr>
        <w:t>Documents</w:t>
      </w:r>
    </w:p>
    <w:p w14:paraId="5DAAF380" w14:textId="77777777" w:rsidR="009E0BDC" w:rsidRPr="00393BC9" w:rsidRDefault="009E0BDC" w:rsidP="009E0BDC">
      <w:pPr>
        <w:numPr>
          <w:ilvl w:val="0"/>
          <w:numId w:val="7"/>
        </w:numPr>
        <w:rPr>
          <w:sz w:val="26"/>
          <w:szCs w:val="26"/>
        </w:rPr>
      </w:pPr>
      <w:r w:rsidRPr="00393BC9">
        <w:rPr>
          <w:sz w:val="26"/>
          <w:szCs w:val="26"/>
        </w:rPr>
        <w:t xml:space="preserve">Teaching–Learning Evaluation Reports – </w:t>
      </w:r>
      <w:r w:rsidRPr="00393BC9">
        <w:rPr>
          <w:b/>
          <w:bCs/>
          <w:sz w:val="26"/>
          <w:szCs w:val="26"/>
        </w:rPr>
        <w:t>View PDF</w:t>
      </w:r>
      <w:r w:rsidRPr="00393BC9">
        <w:rPr>
          <w:sz w:val="26"/>
          <w:szCs w:val="26"/>
        </w:rPr>
        <w:t xml:space="preserve"> </w:t>
      </w:r>
    </w:p>
    <w:p w14:paraId="024C642C" w14:textId="77777777" w:rsidR="009E0BDC" w:rsidRPr="00393BC9" w:rsidRDefault="009E0BDC" w:rsidP="009E0BDC">
      <w:pPr>
        <w:numPr>
          <w:ilvl w:val="0"/>
          <w:numId w:val="7"/>
        </w:numPr>
        <w:rPr>
          <w:sz w:val="26"/>
          <w:szCs w:val="26"/>
        </w:rPr>
      </w:pPr>
      <w:r w:rsidRPr="00393BC9">
        <w:rPr>
          <w:sz w:val="26"/>
          <w:szCs w:val="26"/>
        </w:rPr>
        <w:t xml:space="preserve">Academic Monitoring Reports – </w:t>
      </w:r>
      <w:r w:rsidRPr="00393BC9">
        <w:rPr>
          <w:b/>
          <w:bCs/>
          <w:sz w:val="26"/>
          <w:szCs w:val="26"/>
        </w:rPr>
        <w:t>View PDF</w:t>
      </w:r>
      <w:r w:rsidRPr="00393BC9">
        <w:rPr>
          <w:sz w:val="26"/>
          <w:szCs w:val="26"/>
        </w:rPr>
        <w:t xml:space="preserve"> </w:t>
      </w:r>
    </w:p>
    <w:p w14:paraId="47ABAA53" w14:textId="77777777" w:rsidR="009E0BDC" w:rsidRPr="00393BC9" w:rsidRDefault="009E0BDC" w:rsidP="009E0BDC">
      <w:pPr>
        <w:numPr>
          <w:ilvl w:val="0"/>
          <w:numId w:val="7"/>
        </w:numPr>
        <w:rPr>
          <w:sz w:val="26"/>
          <w:szCs w:val="26"/>
        </w:rPr>
      </w:pPr>
      <w:r w:rsidRPr="00393BC9">
        <w:rPr>
          <w:sz w:val="26"/>
          <w:szCs w:val="26"/>
        </w:rPr>
        <w:t xml:space="preserve">Evaluation Analysis Reports – </w:t>
      </w:r>
      <w:r w:rsidRPr="00393BC9">
        <w:rPr>
          <w:b/>
          <w:bCs/>
          <w:sz w:val="26"/>
          <w:szCs w:val="26"/>
        </w:rPr>
        <w:t>View PDF</w:t>
      </w:r>
      <w:r w:rsidRPr="00393BC9">
        <w:rPr>
          <w:sz w:val="26"/>
          <w:szCs w:val="26"/>
        </w:rPr>
        <w:t xml:space="preserve"> </w:t>
      </w:r>
    </w:p>
    <w:p w14:paraId="1FB210CB" w14:textId="265E38EB" w:rsidR="009E0BDC" w:rsidRPr="00393BC9" w:rsidRDefault="009E0BDC" w:rsidP="009E0BDC">
      <w:pPr>
        <w:rPr>
          <w:sz w:val="26"/>
          <w:szCs w:val="26"/>
        </w:rPr>
      </w:pPr>
    </w:p>
    <w:p w14:paraId="0D3AEFAD" w14:textId="77777777" w:rsidR="009E0BDC" w:rsidRPr="00393BC9" w:rsidRDefault="009E0BDC" w:rsidP="009E0BDC">
      <w:pPr>
        <w:rPr>
          <w:b/>
          <w:bCs/>
          <w:color w:val="CC0099"/>
          <w:sz w:val="36"/>
          <w:szCs w:val="36"/>
        </w:rPr>
      </w:pPr>
      <w:r w:rsidRPr="00393BC9">
        <w:rPr>
          <w:b/>
          <w:bCs/>
          <w:color w:val="CC0099"/>
          <w:sz w:val="36"/>
          <w:szCs w:val="36"/>
        </w:rPr>
        <w:t>Result Analysis</w:t>
      </w:r>
    </w:p>
    <w:p w14:paraId="29096E9B" w14:textId="77777777" w:rsidR="009E0BDC" w:rsidRPr="00393BC9" w:rsidRDefault="009E0BDC" w:rsidP="009E0BDC">
      <w:pPr>
        <w:rPr>
          <w:sz w:val="26"/>
          <w:szCs w:val="26"/>
        </w:rPr>
      </w:pPr>
      <w:r w:rsidRPr="00393BC9">
        <w:rPr>
          <w:sz w:val="26"/>
          <w:szCs w:val="26"/>
        </w:rPr>
        <w:t>The institution conducts systematic result analysis to evaluate student academic performance and programme effectiveness.</w:t>
      </w:r>
    </w:p>
    <w:p w14:paraId="69E4F0F8" w14:textId="77777777" w:rsidR="009E0BDC" w:rsidRPr="00393BC9" w:rsidRDefault="009E0BDC" w:rsidP="009E0BDC">
      <w:pPr>
        <w:rPr>
          <w:sz w:val="26"/>
          <w:szCs w:val="26"/>
        </w:rPr>
      </w:pPr>
      <w:r w:rsidRPr="00393BC9">
        <w:rPr>
          <w:sz w:val="26"/>
          <w:szCs w:val="26"/>
        </w:rPr>
        <w:t>The analysis helps departments identify strengths and areas for improvement and implement remedial measures for better academic outcomes.</w:t>
      </w:r>
    </w:p>
    <w:p w14:paraId="0EFD50EF" w14:textId="77777777" w:rsidR="009E0BDC" w:rsidRPr="00393BC9" w:rsidRDefault="009E0BDC" w:rsidP="009E0BDC">
      <w:pPr>
        <w:rPr>
          <w:b/>
          <w:bCs/>
          <w:sz w:val="26"/>
          <w:szCs w:val="26"/>
        </w:rPr>
      </w:pPr>
      <w:r w:rsidRPr="00393BC9">
        <w:rPr>
          <w:b/>
          <w:bCs/>
          <w:sz w:val="26"/>
          <w:szCs w:val="26"/>
        </w:rPr>
        <w:t>Major Areas Covered</w:t>
      </w:r>
    </w:p>
    <w:p w14:paraId="27169773" w14:textId="77777777" w:rsidR="009E0BDC" w:rsidRPr="00393BC9" w:rsidRDefault="009E0BDC" w:rsidP="009E0BDC">
      <w:pPr>
        <w:numPr>
          <w:ilvl w:val="0"/>
          <w:numId w:val="8"/>
        </w:numPr>
        <w:rPr>
          <w:sz w:val="26"/>
          <w:szCs w:val="26"/>
        </w:rPr>
      </w:pPr>
      <w:r w:rsidRPr="00393BC9">
        <w:rPr>
          <w:sz w:val="26"/>
          <w:szCs w:val="26"/>
        </w:rPr>
        <w:t xml:space="preserve">Semester-wise result analysis </w:t>
      </w:r>
    </w:p>
    <w:p w14:paraId="28BCDA37" w14:textId="77777777" w:rsidR="009E0BDC" w:rsidRPr="00393BC9" w:rsidRDefault="009E0BDC" w:rsidP="009E0BDC">
      <w:pPr>
        <w:numPr>
          <w:ilvl w:val="0"/>
          <w:numId w:val="8"/>
        </w:numPr>
        <w:rPr>
          <w:sz w:val="26"/>
          <w:szCs w:val="26"/>
        </w:rPr>
      </w:pPr>
      <w:r w:rsidRPr="00393BC9">
        <w:rPr>
          <w:sz w:val="26"/>
          <w:szCs w:val="26"/>
        </w:rPr>
        <w:t xml:space="preserve">Programme-wise pass percentage </w:t>
      </w:r>
    </w:p>
    <w:p w14:paraId="700C35BC" w14:textId="77777777" w:rsidR="009E0BDC" w:rsidRPr="00393BC9" w:rsidRDefault="009E0BDC" w:rsidP="009E0BDC">
      <w:pPr>
        <w:numPr>
          <w:ilvl w:val="0"/>
          <w:numId w:val="8"/>
        </w:numPr>
        <w:rPr>
          <w:sz w:val="26"/>
          <w:szCs w:val="26"/>
        </w:rPr>
      </w:pPr>
      <w:r w:rsidRPr="00393BC9">
        <w:rPr>
          <w:sz w:val="26"/>
          <w:szCs w:val="26"/>
        </w:rPr>
        <w:t xml:space="preserve">University rank holders and achievements </w:t>
      </w:r>
    </w:p>
    <w:p w14:paraId="1F76719F" w14:textId="77777777" w:rsidR="009E0BDC" w:rsidRPr="00393BC9" w:rsidRDefault="009E0BDC" w:rsidP="009E0BDC">
      <w:pPr>
        <w:numPr>
          <w:ilvl w:val="0"/>
          <w:numId w:val="8"/>
        </w:numPr>
        <w:rPr>
          <w:sz w:val="26"/>
          <w:szCs w:val="26"/>
        </w:rPr>
      </w:pPr>
      <w:r w:rsidRPr="00393BC9">
        <w:rPr>
          <w:sz w:val="26"/>
          <w:szCs w:val="26"/>
        </w:rPr>
        <w:lastRenderedPageBreak/>
        <w:t xml:space="preserve">Slow learner and advanced learner analysis </w:t>
      </w:r>
    </w:p>
    <w:p w14:paraId="1DF1B236" w14:textId="77777777" w:rsidR="009E0BDC" w:rsidRPr="00393BC9" w:rsidRDefault="009E0BDC" w:rsidP="009E0BDC">
      <w:pPr>
        <w:numPr>
          <w:ilvl w:val="0"/>
          <w:numId w:val="8"/>
        </w:numPr>
        <w:rPr>
          <w:sz w:val="26"/>
          <w:szCs w:val="26"/>
        </w:rPr>
      </w:pPr>
      <w:r w:rsidRPr="00393BC9">
        <w:rPr>
          <w:sz w:val="26"/>
          <w:szCs w:val="26"/>
        </w:rPr>
        <w:t xml:space="preserve">Remedial coaching outcomes </w:t>
      </w:r>
    </w:p>
    <w:p w14:paraId="5C4E861A" w14:textId="77777777" w:rsidR="009E0BDC" w:rsidRPr="00393BC9" w:rsidRDefault="009E0BDC" w:rsidP="009E0BDC">
      <w:pPr>
        <w:numPr>
          <w:ilvl w:val="0"/>
          <w:numId w:val="8"/>
        </w:numPr>
        <w:rPr>
          <w:sz w:val="26"/>
          <w:szCs w:val="26"/>
        </w:rPr>
      </w:pPr>
      <w:r w:rsidRPr="00393BC9">
        <w:rPr>
          <w:sz w:val="26"/>
          <w:szCs w:val="26"/>
        </w:rPr>
        <w:t xml:space="preserve">Comparative performance analysis </w:t>
      </w:r>
    </w:p>
    <w:p w14:paraId="4B7B6E09" w14:textId="77777777" w:rsidR="009E0BDC" w:rsidRPr="00393BC9" w:rsidRDefault="009E0BDC" w:rsidP="009E0BDC">
      <w:pPr>
        <w:rPr>
          <w:b/>
          <w:bCs/>
          <w:sz w:val="26"/>
          <w:szCs w:val="26"/>
        </w:rPr>
      </w:pPr>
      <w:r w:rsidRPr="00393BC9">
        <w:rPr>
          <w:b/>
          <w:bCs/>
          <w:sz w:val="26"/>
          <w:szCs w:val="26"/>
        </w:rPr>
        <w:t>Documents</w:t>
      </w:r>
    </w:p>
    <w:p w14:paraId="593919E6" w14:textId="77777777" w:rsidR="009E0BDC" w:rsidRPr="00393BC9" w:rsidRDefault="009E0BDC" w:rsidP="009E0BDC">
      <w:pPr>
        <w:numPr>
          <w:ilvl w:val="0"/>
          <w:numId w:val="9"/>
        </w:numPr>
        <w:rPr>
          <w:sz w:val="26"/>
          <w:szCs w:val="26"/>
        </w:rPr>
      </w:pPr>
      <w:r w:rsidRPr="00393BC9">
        <w:rPr>
          <w:sz w:val="26"/>
          <w:szCs w:val="26"/>
        </w:rPr>
        <w:t xml:space="preserve">Result Analysis Reports – </w:t>
      </w:r>
      <w:r w:rsidRPr="00393BC9">
        <w:rPr>
          <w:b/>
          <w:bCs/>
          <w:sz w:val="26"/>
          <w:szCs w:val="26"/>
        </w:rPr>
        <w:t>View PDF</w:t>
      </w:r>
      <w:r w:rsidRPr="00393BC9">
        <w:rPr>
          <w:sz w:val="26"/>
          <w:szCs w:val="26"/>
        </w:rPr>
        <w:t xml:space="preserve"> </w:t>
      </w:r>
    </w:p>
    <w:p w14:paraId="7EA36318" w14:textId="77777777" w:rsidR="009E0BDC" w:rsidRPr="00393BC9" w:rsidRDefault="009E0BDC" w:rsidP="009E0BDC">
      <w:pPr>
        <w:numPr>
          <w:ilvl w:val="0"/>
          <w:numId w:val="9"/>
        </w:numPr>
        <w:rPr>
          <w:sz w:val="26"/>
          <w:szCs w:val="26"/>
        </w:rPr>
      </w:pPr>
      <w:r w:rsidRPr="00393BC9">
        <w:rPr>
          <w:sz w:val="26"/>
          <w:szCs w:val="26"/>
        </w:rPr>
        <w:t xml:space="preserve">Department-wise Result Analysis – </w:t>
      </w:r>
      <w:r w:rsidRPr="00393BC9">
        <w:rPr>
          <w:b/>
          <w:bCs/>
          <w:sz w:val="26"/>
          <w:szCs w:val="26"/>
        </w:rPr>
        <w:t>View PDF</w:t>
      </w:r>
      <w:r w:rsidRPr="00393BC9">
        <w:rPr>
          <w:sz w:val="26"/>
          <w:szCs w:val="26"/>
        </w:rPr>
        <w:t xml:space="preserve"> </w:t>
      </w:r>
    </w:p>
    <w:p w14:paraId="5D1D880D" w14:textId="77777777" w:rsidR="009E0BDC" w:rsidRPr="00393BC9" w:rsidRDefault="009E0BDC" w:rsidP="009E0BDC">
      <w:pPr>
        <w:numPr>
          <w:ilvl w:val="0"/>
          <w:numId w:val="9"/>
        </w:numPr>
        <w:rPr>
          <w:sz w:val="26"/>
          <w:szCs w:val="26"/>
        </w:rPr>
      </w:pPr>
      <w:r w:rsidRPr="00393BC9">
        <w:rPr>
          <w:sz w:val="26"/>
          <w:szCs w:val="26"/>
        </w:rPr>
        <w:t xml:space="preserve">Academic Performance Reports – </w:t>
      </w:r>
      <w:r w:rsidRPr="00393BC9">
        <w:rPr>
          <w:b/>
          <w:bCs/>
          <w:sz w:val="26"/>
          <w:szCs w:val="26"/>
        </w:rPr>
        <w:t>View PDF</w:t>
      </w:r>
      <w:r w:rsidRPr="00393BC9">
        <w:rPr>
          <w:sz w:val="26"/>
          <w:szCs w:val="26"/>
        </w:rPr>
        <w:t xml:space="preserve"> </w:t>
      </w:r>
    </w:p>
    <w:p w14:paraId="2CE2D6D1" w14:textId="77777777" w:rsidR="0013244D" w:rsidRPr="00393BC9" w:rsidRDefault="0013244D">
      <w:pPr>
        <w:rPr>
          <w:sz w:val="26"/>
          <w:szCs w:val="26"/>
        </w:rPr>
      </w:pPr>
    </w:p>
    <w:sectPr w:rsidR="0013244D" w:rsidRPr="00393B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60F79"/>
    <w:multiLevelType w:val="multilevel"/>
    <w:tmpl w:val="77EAC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1D679D"/>
    <w:multiLevelType w:val="multilevel"/>
    <w:tmpl w:val="84122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8F6DA5"/>
    <w:multiLevelType w:val="multilevel"/>
    <w:tmpl w:val="4A40F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3443B7"/>
    <w:multiLevelType w:val="multilevel"/>
    <w:tmpl w:val="21AC0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5B5E33"/>
    <w:multiLevelType w:val="multilevel"/>
    <w:tmpl w:val="4C688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AF5E46"/>
    <w:multiLevelType w:val="multilevel"/>
    <w:tmpl w:val="EC760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FA4930"/>
    <w:multiLevelType w:val="multilevel"/>
    <w:tmpl w:val="D5826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6232A1"/>
    <w:multiLevelType w:val="multilevel"/>
    <w:tmpl w:val="0F4C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AF5EF1"/>
    <w:multiLevelType w:val="multilevel"/>
    <w:tmpl w:val="165C4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8399412">
    <w:abstractNumId w:val="0"/>
  </w:num>
  <w:num w:numId="2" w16cid:durableId="1610818879">
    <w:abstractNumId w:val="1"/>
  </w:num>
  <w:num w:numId="3" w16cid:durableId="1087769264">
    <w:abstractNumId w:val="3"/>
  </w:num>
  <w:num w:numId="4" w16cid:durableId="1314260203">
    <w:abstractNumId w:val="4"/>
  </w:num>
  <w:num w:numId="5" w16cid:durableId="1956980057">
    <w:abstractNumId w:val="7"/>
  </w:num>
  <w:num w:numId="6" w16cid:durableId="84422596">
    <w:abstractNumId w:val="8"/>
  </w:num>
  <w:num w:numId="7" w16cid:durableId="1033917590">
    <w:abstractNumId w:val="6"/>
  </w:num>
  <w:num w:numId="8" w16cid:durableId="1407612983">
    <w:abstractNumId w:val="5"/>
  </w:num>
  <w:num w:numId="9" w16cid:durableId="19511622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BDC"/>
    <w:rsid w:val="0013244D"/>
    <w:rsid w:val="00393BC9"/>
    <w:rsid w:val="00455897"/>
    <w:rsid w:val="0072087B"/>
    <w:rsid w:val="009E0BD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A8233"/>
  <w15:chartTrackingRefBased/>
  <w15:docId w15:val="{6AB67839-91DD-4CB0-8B18-ABE8060E7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B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E0B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E0BD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0BD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E0BD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E0B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0B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0B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0B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BD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0BD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0BD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0B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0B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0B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0B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0B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0BDC"/>
    <w:rPr>
      <w:rFonts w:eastAsiaTheme="majorEastAsia" w:cstheme="majorBidi"/>
      <w:color w:val="272727" w:themeColor="text1" w:themeTint="D8"/>
    </w:rPr>
  </w:style>
  <w:style w:type="paragraph" w:styleId="Title">
    <w:name w:val="Title"/>
    <w:basedOn w:val="Normal"/>
    <w:next w:val="Normal"/>
    <w:link w:val="TitleChar"/>
    <w:uiPriority w:val="10"/>
    <w:qFormat/>
    <w:rsid w:val="009E0B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0B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0B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0B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0BDC"/>
    <w:pPr>
      <w:spacing w:before="160"/>
      <w:jc w:val="center"/>
    </w:pPr>
    <w:rPr>
      <w:i/>
      <w:iCs/>
      <w:color w:val="404040" w:themeColor="text1" w:themeTint="BF"/>
    </w:rPr>
  </w:style>
  <w:style w:type="character" w:customStyle="1" w:styleId="QuoteChar">
    <w:name w:val="Quote Char"/>
    <w:basedOn w:val="DefaultParagraphFont"/>
    <w:link w:val="Quote"/>
    <w:uiPriority w:val="29"/>
    <w:rsid w:val="009E0BDC"/>
    <w:rPr>
      <w:i/>
      <w:iCs/>
      <w:color w:val="404040" w:themeColor="text1" w:themeTint="BF"/>
    </w:rPr>
  </w:style>
  <w:style w:type="paragraph" w:styleId="ListParagraph">
    <w:name w:val="List Paragraph"/>
    <w:basedOn w:val="Normal"/>
    <w:uiPriority w:val="34"/>
    <w:qFormat/>
    <w:rsid w:val="009E0BDC"/>
    <w:pPr>
      <w:ind w:left="720"/>
      <w:contextualSpacing/>
    </w:pPr>
  </w:style>
  <w:style w:type="character" w:styleId="IntenseEmphasis">
    <w:name w:val="Intense Emphasis"/>
    <w:basedOn w:val="DefaultParagraphFont"/>
    <w:uiPriority w:val="21"/>
    <w:qFormat/>
    <w:rsid w:val="009E0BDC"/>
    <w:rPr>
      <w:i/>
      <w:iCs/>
      <w:color w:val="2F5496" w:themeColor="accent1" w:themeShade="BF"/>
    </w:rPr>
  </w:style>
  <w:style w:type="paragraph" w:styleId="IntenseQuote">
    <w:name w:val="Intense Quote"/>
    <w:basedOn w:val="Normal"/>
    <w:next w:val="Normal"/>
    <w:link w:val="IntenseQuoteChar"/>
    <w:uiPriority w:val="30"/>
    <w:qFormat/>
    <w:rsid w:val="009E0B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E0BDC"/>
    <w:rPr>
      <w:i/>
      <w:iCs/>
      <w:color w:val="2F5496" w:themeColor="accent1" w:themeShade="BF"/>
    </w:rPr>
  </w:style>
  <w:style w:type="character" w:styleId="IntenseReference">
    <w:name w:val="Intense Reference"/>
    <w:basedOn w:val="DefaultParagraphFont"/>
    <w:uiPriority w:val="32"/>
    <w:qFormat/>
    <w:rsid w:val="009E0BD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517</Words>
  <Characters>2949</Characters>
  <Application>Microsoft Office Word</Application>
  <DocSecurity>0</DocSecurity>
  <Lines>24</Lines>
  <Paragraphs>6</Paragraphs>
  <ScaleCrop>false</ScaleCrop>
  <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Anns College</dc:creator>
  <cp:keywords/>
  <dc:description/>
  <cp:lastModifiedBy>St Anns College</cp:lastModifiedBy>
  <cp:revision>2</cp:revision>
  <dcterms:created xsi:type="dcterms:W3CDTF">2026-05-07T17:44:00Z</dcterms:created>
  <dcterms:modified xsi:type="dcterms:W3CDTF">2026-05-07T17:45:00Z</dcterms:modified>
</cp:coreProperties>
</file>